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D9" w:rsidRPr="00B160D9" w:rsidRDefault="00B160D9" w:rsidP="00B16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0"/>
          <w:lang w:val="uk-UA"/>
        </w:rPr>
      </w:pPr>
      <w:r w:rsidRPr="00B160D9">
        <w:rPr>
          <w:rFonts w:ascii="Times New Roman" w:hAnsi="Times New Roman" w:cs="Times New Roman"/>
          <w:i/>
          <w:sz w:val="20"/>
          <w:lang w:val="uk-UA"/>
        </w:rPr>
        <w:t xml:space="preserve">Додаток № </w:t>
      </w:r>
      <w:r>
        <w:rPr>
          <w:rFonts w:ascii="Times New Roman" w:hAnsi="Times New Roman" w:cs="Times New Roman"/>
          <w:i/>
          <w:sz w:val="20"/>
          <w:lang w:val="uk-UA"/>
        </w:rPr>
        <w:t>2</w:t>
      </w:r>
      <w:r w:rsidRPr="00B160D9">
        <w:rPr>
          <w:rFonts w:ascii="Times New Roman" w:hAnsi="Times New Roman" w:cs="Times New Roman"/>
          <w:i/>
          <w:sz w:val="20"/>
          <w:lang w:val="uk-UA"/>
        </w:rPr>
        <w:t xml:space="preserve"> </w:t>
      </w:r>
    </w:p>
    <w:p w:rsidR="00B160D9" w:rsidRPr="00B160D9" w:rsidRDefault="00B160D9" w:rsidP="00B16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0"/>
          <w:lang w:val="uk-UA"/>
        </w:rPr>
      </w:pPr>
      <w:r w:rsidRPr="00B160D9">
        <w:rPr>
          <w:rFonts w:ascii="Times New Roman" w:hAnsi="Times New Roman" w:cs="Times New Roman"/>
          <w:i/>
          <w:sz w:val="20"/>
          <w:lang w:val="uk-UA"/>
        </w:rPr>
        <w:t xml:space="preserve">до протоколу засідання Наглядової ради </w:t>
      </w:r>
    </w:p>
    <w:p w:rsidR="00B160D9" w:rsidRPr="00B160D9" w:rsidRDefault="00B160D9" w:rsidP="00B160D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lang w:val="uk-UA"/>
        </w:rPr>
      </w:pPr>
      <w:r w:rsidRPr="00B160D9">
        <w:rPr>
          <w:rFonts w:ascii="Times New Roman" w:hAnsi="Times New Roman" w:cs="Times New Roman"/>
          <w:i/>
          <w:sz w:val="20"/>
          <w:lang w:val="uk-UA"/>
        </w:rPr>
        <w:t>від 06.10.2025 року № 01/10/2025</w:t>
      </w:r>
    </w:p>
    <w:p w:rsidR="00B160D9" w:rsidRDefault="00B160D9" w:rsidP="00B160D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lang w:val="uk-UA"/>
        </w:rPr>
      </w:pPr>
    </w:p>
    <w:p w:rsidR="007F7C74" w:rsidRPr="002D5724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7F7C74" w:rsidRPr="002D5724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lang w:val="uk-UA"/>
        </w:rPr>
        <w:t>рішенням Наглядової ради</w:t>
      </w:r>
      <w:r w:rsidR="005E773E">
        <w:rPr>
          <w:rFonts w:ascii="Times New Roman" w:hAnsi="Times New Roman" w:cs="Times New Roman"/>
          <w:lang w:val="uk-UA"/>
        </w:rPr>
        <w:t xml:space="preserve"> АТ</w:t>
      </w:r>
      <w:r w:rsidRPr="002D5724">
        <w:rPr>
          <w:rFonts w:ascii="Times New Roman" w:hAnsi="Times New Roman" w:cs="Times New Roman"/>
          <w:lang w:val="uk-UA"/>
        </w:rPr>
        <w:t xml:space="preserve"> «МетаБанк»</w:t>
      </w:r>
      <w:r w:rsidRPr="002D5724">
        <w:rPr>
          <w:rFonts w:ascii="Times New Roman" w:hAnsi="Times New Roman" w:cs="Times New Roman"/>
          <w:lang w:val="uk-UA"/>
        </w:rPr>
        <w:br/>
        <w:t xml:space="preserve">від </w:t>
      </w:r>
      <w:r w:rsidR="005717E1" w:rsidRPr="002D5724">
        <w:rPr>
          <w:rFonts w:ascii="Times New Roman" w:hAnsi="Times New Roman" w:cs="Times New Roman"/>
          <w:lang w:val="uk-UA"/>
        </w:rPr>
        <w:t>«</w:t>
      </w:r>
      <w:r w:rsidR="00B160D9">
        <w:rPr>
          <w:rFonts w:ascii="Times New Roman" w:hAnsi="Times New Roman" w:cs="Times New Roman"/>
          <w:lang w:val="uk-UA"/>
        </w:rPr>
        <w:t>06.10.</w:t>
      </w:r>
      <w:r w:rsidR="005717E1" w:rsidRPr="002D5724">
        <w:rPr>
          <w:rFonts w:ascii="Times New Roman" w:hAnsi="Times New Roman" w:cs="Times New Roman"/>
          <w:lang w:val="uk-UA"/>
        </w:rPr>
        <w:t>2025</w:t>
      </w:r>
      <w:r w:rsidRPr="002D5724">
        <w:rPr>
          <w:rFonts w:ascii="Times New Roman" w:hAnsi="Times New Roman" w:cs="Times New Roman"/>
          <w:lang w:val="uk-UA"/>
        </w:rPr>
        <w:t xml:space="preserve"> року </w:t>
      </w:r>
      <w:r w:rsidR="005E773E">
        <w:rPr>
          <w:rFonts w:ascii="Times New Roman" w:hAnsi="Times New Roman" w:cs="Times New Roman"/>
          <w:lang w:val="uk-UA"/>
        </w:rPr>
        <w:t>(</w:t>
      </w:r>
      <w:r w:rsidR="001E665E" w:rsidRPr="002D5724">
        <w:rPr>
          <w:rFonts w:ascii="Times New Roman" w:hAnsi="Times New Roman" w:cs="Times New Roman"/>
          <w:lang w:val="uk-UA"/>
        </w:rPr>
        <w:t xml:space="preserve">протокол </w:t>
      </w:r>
      <w:r w:rsidRPr="002D5724">
        <w:rPr>
          <w:rFonts w:ascii="Times New Roman" w:hAnsi="Times New Roman" w:cs="Times New Roman"/>
          <w:lang w:val="uk-UA"/>
        </w:rPr>
        <w:t xml:space="preserve">№ </w:t>
      </w:r>
      <w:r w:rsidR="00B160D9">
        <w:rPr>
          <w:rFonts w:ascii="Times New Roman" w:hAnsi="Times New Roman" w:cs="Times New Roman"/>
          <w:lang w:val="uk-UA"/>
        </w:rPr>
        <w:t>01/10</w:t>
      </w:r>
      <w:r w:rsidR="001E665E" w:rsidRPr="002D5724">
        <w:rPr>
          <w:rFonts w:ascii="Times New Roman" w:hAnsi="Times New Roman" w:cs="Times New Roman"/>
          <w:lang w:val="uk-UA"/>
        </w:rPr>
        <w:t>/202</w:t>
      </w:r>
      <w:r w:rsidR="005717E1" w:rsidRPr="002D5724">
        <w:rPr>
          <w:rFonts w:ascii="Times New Roman" w:hAnsi="Times New Roman" w:cs="Times New Roman"/>
          <w:lang w:val="uk-UA"/>
        </w:rPr>
        <w:t>5</w:t>
      </w:r>
      <w:r w:rsidR="005E773E">
        <w:rPr>
          <w:rFonts w:ascii="Times New Roman" w:hAnsi="Times New Roman" w:cs="Times New Roman"/>
          <w:lang w:val="uk-UA"/>
        </w:rPr>
        <w:t>)</w:t>
      </w:r>
      <w:r w:rsidRPr="002D5724">
        <w:rPr>
          <w:rFonts w:ascii="Times New Roman" w:hAnsi="Times New Roman" w:cs="Times New Roman"/>
          <w:lang w:val="uk-UA"/>
        </w:rPr>
        <w:br/>
      </w:r>
    </w:p>
    <w:p w:rsidR="007F7C74" w:rsidRPr="002D572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2D572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 xml:space="preserve">Звіт про </w:t>
      </w:r>
      <w:r w:rsidR="00CD317A" w:rsidRPr="002D5724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 w:rsidRPr="002D5724"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 w:rsidRPr="002D5724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2D5724">
        <w:rPr>
          <w:rFonts w:ascii="Times New Roman" w:hAnsi="Times New Roman" w:cs="Times New Roman"/>
          <w:b/>
          <w:lang w:val="uk-UA"/>
        </w:rPr>
        <w:t xml:space="preserve"> АТ «МетаБанк» за </w:t>
      </w:r>
      <w:r w:rsidR="002D5724" w:rsidRPr="002D5724">
        <w:rPr>
          <w:rFonts w:ascii="Times New Roman" w:hAnsi="Times New Roman" w:cs="Times New Roman"/>
          <w:b/>
          <w:lang w:val="uk-UA"/>
        </w:rPr>
        <w:t>І</w:t>
      </w:r>
      <w:r w:rsidR="0099378C" w:rsidRPr="002D5724">
        <w:rPr>
          <w:rFonts w:ascii="Times New Roman" w:hAnsi="Times New Roman" w:cs="Times New Roman"/>
          <w:b/>
          <w:lang w:val="uk-UA"/>
        </w:rPr>
        <w:t>І</w:t>
      </w:r>
      <w:r w:rsidR="005E0279" w:rsidRPr="002D5724">
        <w:rPr>
          <w:rFonts w:ascii="Times New Roman" w:hAnsi="Times New Roman" w:cs="Times New Roman"/>
          <w:b/>
          <w:lang w:val="uk-UA"/>
        </w:rPr>
        <w:t>І</w:t>
      </w:r>
      <w:r w:rsidRPr="002D5724">
        <w:rPr>
          <w:rFonts w:ascii="Times New Roman" w:hAnsi="Times New Roman" w:cs="Times New Roman"/>
          <w:b/>
          <w:lang w:val="uk-UA"/>
        </w:rPr>
        <w:t xml:space="preserve"> </w:t>
      </w:r>
      <w:r w:rsidR="00DD7698" w:rsidRPr="002D5724">
        <w:rPr>
          <w:rFonts w:ascii="Times New Roman" w:hAnsi="Times New Roman" w:cs="Times New Roman"/>
          <w:b/>
          <w:lang w:val="uk-UA"/>
        </w:rPr>
        <w:t>квартал</w:t>
      </w:r>
      <w:r w:rsidRPr="002D5724">
        <w:rPr>
          <w:rFonts w:ascii="Times New Roman" w:hAnsi="Times New Roman" w:cs="Times New Roman"/>
          <w:b/>
          <w:lang w:val="uk-UA"/>
        </w:rPr>
        <w:t xml:space="preserve"> 202</w:t>
      </w:r>
      <w:r w:rsidR="00FC1C91" w:rsidRPr="002D5724">
        <w:rPr>
          <w:rFonts w:ascii="Times New Roman" w:hAnsi="Times New Roman" w:cs="Times New Roman"/>
          <w:b/>
          <w:lang w:val="uk-UA"/>
        </w:rPr>
        <w:t>5</w:t>
      </w:r>
      <w:r w:rsidRPr="002D5724">
        <w:rPr>
          <w:rFonts w:ascii="Times New Roman" w:hAnsi="Times New Roman" w:cs="Times New Roman"/>
          <w:b/>
          <w:lang w:val="uk-UA"/>
        </w:rPr>
        <w:t xml:space="preserve"> року</w:t>
      </w:r>
    </w:p>
    <w:p w:rsidR="007F7C74" w:rsidRPr="002D572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2D5724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2D5724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2D5724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2D5724">
        <w:rPr>
          <w:rFonts w:ascii="Times New Roman" w:hAnsi="Times New Roman" w:cs="Times New Roman"/>
          <w:lang w:val="uk-UA"/>
        </w:rPr>
        <w:t>одного разу на квартал</w:t>
      </w:r>
      <w:r w:rsidRPr="002D5724">
        <w:rPr>
          <w:rFonts w:ascii="Times New Roman" w:hAnsi="Times New Roman" w:cs="Times New Roman"/>
          <w:lang w:val="uk-UA"/>
        </w:rPr>
        <w:t>.</w:t>
      </w:r>
    </w:p>
    <w:p w:rsidR="005117B0" w:rsidRPr="002D5724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Звітній період</w:t>
      </w:r>
      <w:r w:rsidR="001E665E" w:rsidRPr="002D5724">
        <w:rPr>
          <w:rFonts w:ascii="Times New Roman" w:hAnsi="Times New Roman" w:cs="Times New Roman"/>
          <w:lang w:val="uk-UA"/>
        </w:rPr>
        <w:t>: з</w:t>
      </w:r>
      <w:r w:rsidRPr="002D5724">
        <w:rPr>
          <w:rFonts w:ascii="Times New Roman" w:hAnsi="Times New Roman" w:cs="Times New Roman"/>
          <w:lang w:val="uk-UA"/>
        </w:rPr>
        <w:t xml:space="preserve"> </w:t>
      </w:r>
      <w:r w:rsidR="001C4FC2" w:rsidRPr="002D5724">
        <w:rPr>
          <w:rFonts w:ascii="Times New Roman" w:hAnsi="Times New Roman" w:cs="Times New Roman"/>
          <w:lang w:val="uk-UA"/>
        </w:rPr>
        <w:t>01</w:t>
      </w:r>
      <w:r w:rsidRPr="002D5724">
        <w:rPr>
          <w:rFonts w:ascii="Times New Roman" w:hAnsi="Times New Roman" w:cs="Times New Roman"/>
          <w:lang w:val="uk-UA"/>
        </w:rPr>
        <w:t>.</w:t>
      </w:r>
      <w:r w:rsidR="00FC1C91" w:rsidRPr="002D5724">
        <w:rPr>
          <w:rFonts w:ascii="Times New Roman" w:hAnsi="Times New Roman" w:cs="Times New Roman"/>
          <w:lang w:val="uk-UA"/>
        </w:rPr>
        <w:t>0</w:t>
      </w:r>
      <w:r w:rsidR="002D5724" w:rsidRPr="002D5724">
        <w:rPr>
          <w:rFonts w:ascii="Times New Roman" w:hAnsi="Times New Roman" w:cs="Times New Roman"/>
          <w:lang w:val="uk-UA"/>
        </w:rPr>
        <w:t>7</w:t>
      </w:r>
      <w:r w:rsidRPr="002D5724">
        <w:rPr>
          <w:rFonts w:ascii="Times New Roman" w:hAnsi="Times New Roman" w:cs="Times New Roman"/>
          <w:lang w:val="uk-UA"/>
        </w:rPr>
        <w:t>.202</w:t>
      </w:r>
      <w:r w:rsidR="00FC1C91" w:rsidRPr="002D5724">
        <w:rPr>
          <w:rFonts w:ascii="Times New Roman" w:hAnsi="Times New Roman" w:cs="Times New Roman"/>
          <w:lang w:val="uk-UA"/>
        </w:rPr>
        <w:t>5</w:t>
      </w:r>
      <w:r w:rsidRPr="002D5724">
        <w:rPr>
          <w:rFonts w:ascii="Times New Roman" w:hAnsi="Times New Roman" w:cs="Times New Roman"/>
          <w:lang w:val="uk-UA"/>
        </w:rPr>
        <w:t xml:space="preserve"> року по 3</w:t>
      </w:r>
      <w:r w:rsidR="005E0279" w:rsidRPr="002D5724">
        <w:rPr>
          <w:rFonts w:ascii="Times New Roman" w:hAnsi="Times New Roman" w:cs="Times New Roman"/>
          <w:lang w:val="uk-UA"/>
        </w:rPr>
        <w:t>0</w:t>
      </w:r>
      <w:r w:rsidRPr="002D5724">
        <w:rPr>
          <w:rFonts w:ascii="Times New Roman" w:hAnsi="Times New Roman" w:cs="Times New Roman"/>
          <w:lang w:val="uk-UA"/>
        </w:rPr>
        <w:t>.</w:t>
      </w:r>
      <w:r w:rsidR="002D5724" w:rsidRPr="002D5724">
        <w:rPr>
          <w:rFonts w:ascii="Times New Roman" w:hAnsi="Times New Roman" w:cs="Times New Roman"/>
          <w:lang w:val="uk-UA"/>
        </w:rPr>
        <w:t>09</w:t>
      </w:r>
      <w:r w:rsidR="00FC1C91" w:rsidRPr="002D5724">
        <w:rPr>
          <w:rFonts w:ascii="Times New Roman" w:hAnsi="Times New Roman" w:cs="Times New Roman"/>
          <w:lang w:val="uk-UA"/>
        </w:rPr>
        <w:t xml:space="preserve">.2025 </w:t>
      </w:r>
      <w:r w:rsidRPr="002D5724">
        <w:rPr>
          <w:rFonts w:ascii="Times New Roman" w:hAnsi="Times New Roman" w:cs="Times New Roman"/>
          <w:lang w:val="uk-UA"/>
        </w:rPr>
        <w:t>рік</w:t>
      </w:r>
      <w:r w:rsidR="00DE5984" w:rsidRPr="002D5724">
        <w:rPr>
          <w:rFonts w:ascii="Times New Roman" w:hAnsi="Times New Roman" w:cs="Times New Roman"/>
          <w:lang w:val="uk-UA"/>
        </w:rPr>
        <w:t xml:space="preserve"> включно</w:t>
      </w:r>
      <w:r w:rsidRPr="002D5724">
        <w:rPr>
          <w:rFonts w:ascii="Times New Roman" w:hAnsi="Times New Roman" w:cs="Times New Roman"/>
          <w:lang w:val="uk-UA"/>
        </w:rPr>
        <w:t>.</w:t>
      </w:r>
    </w:p>
    <w:p w:rsidR="005117B0" w:rsidRPr="002D5724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2D5724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2D5724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2D5724">
        <w:rPr>
          <w:rFonts w:ascii="Times New Roman" w:hAnsi="Times New Roman" w:cs="Times New Roman"/>
          <w:b/>
          <w:lang w:val="uk-UA"/>
        </w:rPr>
        <w:t>.</w:t>
      </w:r>
    </w:p>
    <w:p w:rsidR="005117B0" w:rsidRPr="002D572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2D5724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2D5724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2D5724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2D5724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2D572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2D572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Склад Комітету у звітному  періоді</w:t>
      </w:r>
      <w:r w:rsidR="001E665E" w:rsidRPr="002D5724">
        <w:rPr>
          <w:rFonts w:ascii="Times New Roman" w:hAnsi="Times New Roman" w:cs="Times New Roman"/>
          <w:lang w:val="uk-UA"/>
        </w:rPr>
        <w:t xml:space="preserve"> залишався незмінним та</w:t>
      </w:r>
      <w:r w:rsidRPr="002D5724">
        <w:rPr>
          <w:rFonts w:ascii="Times New Roman" w:hAnsi="Times New Roman" w:cs="Times New Roman"/>
          <w:lang w:val="uk-UA"/>
        </w:rPr>
        <w:t xml:space="preserve"> склада</w:t>
      </w:r>
      <w:r w:rsidR="001E665E" w:rsidRPr="002D5724">
        <w:rPr>
          <w:rFonts w:ascii="Times New Roman" w:hAnsi="Times New Roman" w:cs="Times New Roman"/>
          <w:lang w:val="uk-UA"/>
        </w:rPr>
        <w:t>в</w:t>
      </w:r>
      <w:r w:rsidRPr="002D5724">
        <w:rPr>
          <w:rFonts w:ascii="Times New Roman" w:hAnsi="Times New Roman" w:cs="Times New Roman"/>
          <w:lang w:val="uk-UA"/>
        </w:rPr>
        <w:t>ся</w:t>
      </w:r>
      <w:r w:rsidR="001E665E" w:rsidRPr="002D5724">
        <w:rPr>
          <w:rFonts w:ascii="Times New Roman" w:hAnsi="Times New Roman" w:cs="Times New Roman"/>
          <w:lang w:val="uk-UA"/>
        </w:rPr>
        <w:t xml:space="preserve"> з</w:t>
      </w:r>
      <w:r w:rsidRPr="002D5724">
        <w:rPr>
          <w:rFonts w:ascii="Times New Roman" w:hAnsi="Times New Roman" w:cs="Times New Roman"/>
          <w:lang w:val="uk-UA"/>
        </w:rPr>
        <w:t>:</w:t>
      </w:r>
    </w:p>
    <w:p w:rsidR="00DE5984" w:rsidRPr="002D5724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голов</w:t>
      </w:r>
      <w:r w:rsidR="001E665E" w:rsidRPr="002D5724">
        <w:rPr>
          <w:rFonts w:ascii="Times New Roman" w:hAnsi="Times New Roman" w:cs="Times New Roman"/>
          <w:lang w:val="uk-UA"/>
        </w:rPr>
        <w:t>и</w:t>
      </w:r>
      <w:r w:rsidRPr="002D5724">
        <w:rPr>
          <w:rFonts w:ascii="Times New Roman" w:hAnsi="Times New Roman" w:cs="Times New Roman"/>
          <w:lang w:val="uk-UA"/>
        </w:rPr>
        <w:t xml:space="preserve"> Комітету – </w:t>
      </w:r>
      <w:proofErr w:type="spellStart"/>
      <w:r w:rsidR="00037CF8" w:rsidRPr="002D5724">
        <w:rPr>
          <w:rFonts w:ascii="Times New Roman" w:hAnsi="Times New Roman" w:cs="Times New Roman"/>
          <w:lang w:val="uk-UA"/>
        </w:rPr>
        <w:t>Бахметов</w:t>
      </w:r>
      <w:r w:rsidR="001E665E" w:rsidRPr="002D5724">
        <w:rPr>
          <w:rFonts w:ascii="Times New Roman" w:hAnsi="Times New Roman" w:cs="Times New Roman"/>
          <w:lang w:val="uk-UA"/>
        </w:rPr>
        <w:t>а</w:t>
      </w:r>
      <w:proofErr w:type="spellEnd"/>
      <w:r w:rsidR="00037CF8" w:rsidRPr="002D5724">
        <w:rPr>
          <w:rFonts w:ascii="Times New Roman" w:hAnsi="Times New Roman" w:cs="Times New Roman"/>
          <w:lang w:val="uk-UA"/>
        </w:rPr>
        <w:t xml:space="preserve"> Петр</w:t>
      </w:r>
      <w:r w:rsidR="001E665E" w:rsidRPr="002D5724">
        <w:rPr>
          <w:rFonts w:ascii="Times New Roman" w:hAnsi="Times New Roman" w:cs="Times New Roman"/>
          <w:lang w:val="uk-UA"/>
        </w:rPr>
        <w:t>а</w:t>
      </w:r>
      <w:r w:rsidR="00037CF8" w:rsidRPr="002D5724">
        <w:rPr>
          <w:rFonts w:ascii="Times New Roman" w:hAnsi="Times New Roman" w:cs="Times New Roman"/>
          <w:lang w:val="uk-UA"/>
        </w:rPr>
        <w:t xml:space="preserve"> Володимирович</w:t>
      </w:r>
      <w:r w:rsidR="001E665E" w:rsidRPr="002D5724">
        <w:rPr>
          <w:rFonts w:ascii="Times New Roman" w:hAnsi="Times New Roman" w:cs="Times New Roman"/>
          <w:lang w:val="uk-UA"/>
        </w:rPr>
        <w:t>а</w:t>
      </w:r>
      <w:r w:rsidR="00037CF8" w:rsidRPr="002D5724">
        <w:rPr>
          <w:rFonts w:ascii="Times New Roman" w:hAnsi="Times New Roman" w:cs="Times New Roman"/>
          <w:lang w:val="uk-UA"/>
        </w:rPr>
        <w:t xml:space="preserve"> </w:t>
      </w:r>
      <w:r w:rsidR="004E3D3A" w:rsidRPr="002D5724">
        <w:rPr>
          <w:rFonts w:ascii="Times New Roman" w:hAnsi="Times New Roman" w:cs="Times New Roman"/>
          <w:lang w:val="uk-UA"/>
        </w:rPr>
        <w:t>(</w:t>
      </w:r>
      <w:r w:rsidRPr="002D5724">
        <w:rPr>
          <w:rFonts w:ascii="Times New Roman" w:hAnsi="Times New Roman" w:cs="Times New Roman"/>
          <w:lang w:val="uk-UA"/>
        </w:rPr>
        <w:t>незалежни</w:t>
      </w:r>
      <w:r w:rsidR="004E3D3A" w:rsidRPr="002D5724">
        <w:rPr>
          <w:rFonts w:ascii="Times New Roman" w:hAnsi="Times New Roman" w:cs="Times New Roman"/>
          <w:lang w:val="uk-UA"/>
        </w:rPr>
        <w:t>й</w:t>
      </w:r>
      <w:r w:rsidRPr="002D5724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2D5724">
        <w:rPr>
          <w:rFonts w:ascii="Times New Roman" w:hAnsi="Times New Roman" w:cs="Times New Roman"/>
          <w:lang w:val="uk-UA"/>
        </w:rPr>
        <w:t xml:space="preserve"> </w:t>
      </w:r>
      <w:r w:rsidRPr="002D5724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2D5724">
        <w:rPr>
          <w:rFonts w:ascii="Times New Roman" w:hAnsi="Times New Roman" w:cs="Times New Roman"/>
          <w:lang w:val="uk-UA"/>
        </w:rPr>
        <w:t>)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DE5984" w:rsidRPr="002D5724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2D5724">
        <w:rPr>
          <w:rFonts w:ascii="Times New Roman" w:hAnsi="Times New Roman" w:cs="Times New Roman"/>
          <w:lang w:val="uk-UA"/>
        </w:rPr>
        <w:t>–</w:t>
      </w:r>
      <w:r w:rsidR="00037CF8" w:rsidRPr="002D5724">
        <w:rPr>
          <w:rFonts w:ascii="Times New Roman" w:hAnsi="Times New Roman" w:cs="Times New Roman"/>
          <w:lang w:val="uk-UA"/>
        </w:rPr>
        <w:t xml:space="preserve"> Бондар Людмил</w:t>
      </w:r>
      <w:r w:rsidR="001E665E" w:rsidRPr="002D5724">
        <w:rPr>
          <w:rFonts w:ascii="Times New Roman" w:hAnsi="Times New Roman" w:cs="Times New Roman"/>
          <w:lang w:val="uk-UA"/>
        </w:rPr>
        <w:t>и</w:t>
      </w:r>
      <w:r w:rsidR="00037CF8" w:rsidRPr="002D5724">
        <w:rPr>
          <w:rFonts w:ascii="Times New Roman" w:hAnsi="Times New Roman" w:cs="Times New Roman"/>
          <w:lang w:val="uk-UA"/>
        </w:rPr>
        <w:t xml:space="preserve"> Вікторівн</w:t>
      </w:r>
      <w:r w:rsidR="001E665E" w:rsidRPr="002D5724">
        <w:rPr>
          <w:rFonts w:ascii="Times New Roman" w:hAnsi="Times New Roman" w:cs="Times New Roman"/>
          <w:lang w:val="uk-UA"/>
        </w:rPr>
        <w:t>и</w:t>
      </w:r>
      <w:r w:rsidRPr="002D5724">
        <w:rPr>
          <w:rFonts w:ascii="Times New Roman" w:hAnsi="Times New Roman" w:cs="Times New Roman"/>
          <w:lang w:val="uk-UA"/>
        </w:rPr>
        <w:t xml:space="preserve"> </w:t>
      </w:r>
      <w:r w:rsidR="004E3D3A" w:rsidRPr="002D5724">
        <w:rPr>
          <w:rFonts w:ascii="Times New Roman" w:hAnsi="Times New Roman" w:cs="Times New Roman"/>
          <w:lang w:val="uk-UA"/>
        </w:rPr>
        <w:t>(незалежний директор Наглядової ради Банку) та Носик Ларис</w:t>
      </w:r>
      <w:r w:rsidR="001E665E" w:rsidRPr="002D5724">
        <w:rPr>
          <w:rFonts w:ascii="Times New Roman" w:hAnsi="Times New Roman" w:cs="Times New Roman"/>
          <w:lang w:val="uk-UA"/>
        </w:rPr>
        <w:t>и</w:t>
      </w:r>
      <w:r w:rsidR="004E3D3A" w:rsidRPr="002D5724">
        <w:rPr>
          <w:rFonts w:ascii="Times New Roman" w:hAnsi="Times New Roman" w:cs="Times New Roman"/>
          <w:lang w:val="uk-UA"/>
        </w:rPr>
        <w:t xml:space="preserve"> Миколаївн</w:t>
      </w:r>
      <w:r w:rsidR="001E665E" w:rsidRPr="002D5724">
        <w:rPr>
          <w:rFonts w:ascii="Times New Roman" w:hAnsi="Times New Roman" w:cs="Times New Roman"/>
          <w:lang w:val="uk-UA"/>
        </w:rPr>
        <w:t>и</w:t>
      </w:r>
      <w:r w:rsidR="004E3D3A" w:rsidRPr="002D5724">
        <w:rPr>
          <w:rFonts w:ascii="Times New Roman" w:hAnsi="Times New Roman" w:cs="Times New Roman"/>
          <w:lang w:val="uk-UA"/>
        </w:rPr>
        <w:t xml:space="preserve"> (голова Наглядової ради Банку).  </w:t>
      </w:r>
    </w:p>
    <w:p w:rsidR="00DE5984" w:rsidRPr="002D572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2D5724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5E773E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</w:t>
      </w:r>
      <w:r w:rsidRPr="005E773E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6B500E" w:rsidRPr="005E773E">
        <w:rPr>
          <w:rFonts w:ascii="Times New Roman" w:hAnsi="Times New Roman" w:cs="Times New Roman"/>
          <w:lang w:val="uk-UA"/>
        </w:rPr>
        <w:t>2</w:t>
      </w:r>
      <w:r w:rsidRPr="005E773E">
        <w:rPr>
          <w:rFonts w:ascii="Times New Roman" w:hAnsi="Times New Roman" w:cs="Times New Roman"/>
          <w:lang w:val="uk-UA"/>
        </w:rPr>
        <w:t xml:space="preserve"> </w:t>
      </w:r>
      <w:r w:rsidR="001E665E" w:rsidRPr="005E773E">
        <w:rPr>
          <w:rFonts w:ascii="Times New Roman" w:hAnsi="Times New Roman" w:cs="Times New Roman"/>
          <w:lang w:val="uk-UA"/>
        </w:rPr>
        <w:t>(</w:t>
      </w:r>
      <w:r w:rsidR="005E773E" w:rsidRPr="005E773E">
        <w:rPr>
          <w:rFonts w:ascii="Times New Roman" w:hAnsi="Times New Roman" w:cs="Times New Roman"/>
          <w:lang w:val="uk-UA"/>
        </w:rPr>
        <w:t>два</w:t>
      </w:r>
      <w:r w:rsidR="001E665E" w:rsidRPr="005E773E">
        <w:rPr>
          <w:rFonts w:ascii="Times New Roman" w:hAnsi="Times New Roman" w:cs="Times New Roman"/>
          <w:lang w:val="uk-UA"/>
        </w:rPr>
        <w:t xml:space="preserve">) </w:t>
      </w:r>
      <w:r w:rsidRPr="005E773E">
        <w:rPr>
          <w:rFonts w:ascii="Times New Roman" w:hAnsi="Times New Roman" w:cs="Times New Roman"/>
          <w:lang w:val="uk-UA"/>
        </w:rPr>
        <w:t>засідан</w:t>
      </w:r>
      <w:r w:rsidR="005E773E" w:rsidRPr="005E773E">
        <w:rPr>
          <w:rFonts w:ascii="Times New Roman" w:hAnsi="Times New Roman" w:cs="Times New Roman"/>
          <w:lang w:val="uk-UA"/>
        </w:rPr>
        <w:t>ня</w:t>
      </w:r>
      <w:r w:rsidRPr="005E773E">
        <w:rPr>
          <w:rFonts w:ascii="Times New Roman" w:hAnsi="Times New Roman" w:cs="Times New Roman"/>
          <w:lang w:val="uk-UA"/>
        </w:rPr>
        <w:t xml:space="preserve">. </w:t>
      </w:r>
    </w:p>
    <w:p w:rsidR="004822C1" w:rsidRPr="002D5724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2D5724">
        <w:rPr>
          <w:rFonts w:ascii="Times New Roman" w:hAnsi="Times New Roman" w:cs="Times New Roman"/>
          <w:lang w:val="uk-UA"/>
        </w:rPr>
        <w:t>у звітному періоді приймали</w:t>
      </w:r>
      <w:r w:rsidRPr="002D5724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2D5724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2D5724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2D5724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2D5724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>3. Інформація про основну діяльність комітету.</w:t>
      </w:r>
    </w:p>
    <w:p w:rsidR="007A23F0" w:rsidRPr="005E773E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E773E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6B500E" w:rsidRPr="005E773E">
        <w:rPr>
          <w:rFonts w:ascii="Times New Roman" w:hAnsi="Times New Roman" w:cs="Times New Roman"/>
          <w:lang w:val="uk-UA"/>
        </w:rPr>
        <w:t>8</w:t>
      </w:r>
      <w:r w:rsidR="001E665E" w:rsidRPr="005E773E">
        <w:rPr>
          <w:rFonts w:ascii="Times New Roman" w:hAnsi="Times New Roman" w:cs="Times New Roman"/>
          <w:lang w:val="uk-UA"/>
        </w:rPr>
        <w:t xml:space="preserve"> (</w:t>
      </w:r>
      <w:r w:rsidR="005E773E" w:rsidRPr="005E773E">
        <w:rPr>
          <w:rFonts w:ascii="Times New Roman" w:hAnsi="Times New Roman" w:cs="Times New Roman"/>
          <w:lang w:val="uk-UA"/>
        </w:rPr>
        <w:t>вісім</w:t>
      </w:r>
      <w:r w:rsidR="001E665E" w:rsidRPr="005E773E">
        <w:rPr>
          <w:rFonts w:ascii="Times New Roman" w:hAnsi="Times New Roman" w:cs="Times New Roman"/>
          <w:lang w:val="uk-UA"/>
        </w:rPr>
        <w:t xml:space="preserve">) </w:t>
      </w:r>
      <w:r w:rsidRPr="005E773E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545EFC" w:rsidRPr="002D5724" w:rsidRDefault="002911FA" w:rsidP="002D572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>розгляд результатів моніторингу рівня достатності внутрішнього капіталу АТ «МетаБанк» станом на 01.07.2025 рік</w:t>
      </w:r>
      <w:r w:rsidR="002D5724" w:rsidRPr="002D5724">
        <w:rPr>
          <w:rFonts w:ascii="Times New Roman" w:hAnsi="Times New Roman" w:cs="Times New Roman"/>
          <w:lang w:val="uk-UA"/>
        </w:rPr>
        <w:t>;</w:t>
      </w:r>
    </w:p>
    <w:p w:rsidR="009808A7" w:rsidRPr="002D5724" w:rsidRDefault="009808A7" w:rsidP="009808A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>розгляд порушення ліміту ризику ліквідності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9808A7" w:rsidRPr="002D5724" w:rsidRDefault="009808A7" w:rsidP="009808A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>розгляд порушення ліміту процентного ризику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9808A7" w:rsidRPr="002D5724" w:rsidRDefault="009808A7" w:rsidP="009808A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>розгляд змін до Положення про порядок складання та подання звітів щодо комплаєнс – ризику (реєстр. №699)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9808A7" w:rsidRPr="002D5724" w:rsidRDefault="009808A7" w:rsidP="009808A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>розгляд Звіту про узагальнені результати самооцінки комплаєнс-ризику за 2024 рік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9808A7" w:rsidRPr="002D5724" w:rsidRDefault="009808A7" w:rsidP="009808A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>розгляд Звіту з ризиків АТ «МетаБанк» станом на 01.07.2025 рік (за ІІ квартал 2025 року)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9808A7" w:rsidRPr="002D5724" w:rsidRDefault="009808A7" w:rsidP="009808A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="00802E9F" w:rsidRPr="00802E9F">
        <w:rPr>
          <w:rFonts w:ascii="Times New Roman" w:hAnsi="Times New Roman" w:cs="Times New Roman"/>
          <w:lang w:val="uk-UA"/>
        </w:rPr>
        <w:t xml:space="preserve">розгляд Звіту про результати </w:t>
      </w:r>
      <w:proofErr w:type="spellStart"/>
      <w:r w:rsidR="00802E9F" w:rsidRPr="00802E9F">
        <w:rPr>
          <w:rFonts w:ascii="Times New Roman" w:hAnsi="Times New Roman" w:cs="Times New Roman"/>
          <w:lang w:val="uk-UA"/>
        </w:rPr>
        <w:t>комплаєнс-контролю</w:t>
      </w:r>
      <w:proofErr w:type="spellEnd"/>
      <w:r w:rsidR="00802E9F" w:rsidRPr="00802E9F">
        <w:rPr>
          <w:rFonts w:ascii="Times New Roman" w:hAnsi="Times New Roman" w:cs="Times New Roman"/>
          <w:lang w:val="uk-UA"/>
        </w:rPr>
        <w:t xml:space="preserve"> та управління </w:t>
      </w:r>
      <w:proofErr w:type="spellStart"/>
      <w:r w:rsidR="00802E9F" w:rsidRPr="00802E9F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 w:rsidR="00802E9F" w:rsidRPr="00802E9F">
        <w:rPr>
          <w:rFonts w:ascii="Times New Roman" w:hAnsi="Times New Roman" w:cs="Times New Roman"/>
          <w:lang w:val="uk-UA"/>
        </w:rPr>
        <w:t xml:space="preserve"> за ІІ квартал 2025 року</w:t>
      </w:r>
      <w:r w:rsidRPr="002D5724">
        <w:rPr>
          <w:rFonts w:ascii="Times New Roman" w:hAnsi="Times New Roman" w:cs="Times New Roman"/>
          <w:lang w:val="uk-UA"/>
        </w:rPr>
        <w:t>;</w:t>
      </w:r>
    </w:p>
    <w:p w:rsidR="006B500E" w:rsidRPr="002D5724" w:rsidRDefault="006B500E" w:rsidP="006B500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- про </w:t>
      </w:r>
      <w:r w:rsidRPr="006B500E">
        <w:rPr>
          <w:rFonts w:ascii="Times New Roman" w:hAnsi="Times New Roman" w:cs="Times New Roman"/>
          <w:lang w:val="uk-UA"/>
        </w:rPr>
        <w:t>погодження Звіту відповідального працівника банку за проведення фінансового моніторингу станом на 01.07.2025 рік</w:t>
      </w:r>
      <w:r w:rsidR="005E773E">
        <w:rPr>
          <w:rFonts w:ascii="Times New Roman" w:hAnsi="Times New Roman" w:cs="Times New Roman"/>
          <w:lang w:val="uk-UA"/>
        </w:rPr>
        <w:t>.</w:t>
      </w:r>
    </w:p>
    <w:p w:rsidR="002D5724" w:rsidRPr="002D5724" w:rsidRDefault="002D5724" w:rsidP="002D572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2D5724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717E1" w:rsidRPr="002D5724" w:rsidRDefault="005717E1" w:rsidP="005717E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lastRenderedPageBreak/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2D5724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>4. Висновки.</w:t>
      </w:r>
    </w:p>
    <w:p w:rsidR="00B160D9" w:rsidRPr="002D5724" w:rsidRDefault="00B160D9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5117B0" w:rsidRPr="002D5724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 xml:space="preserve">У </w:t>
      </w:r>
      <w:r w:rsidR="006522BC" w:rsidRPr="002D5724">
        <w:rPr>
          <w:rFonts w:ascii="Times New Roman" w:hAnsi="Times New Roman" w:cs="Times New Roman"/>
          <w:lang w:val="uk-UA"/>
        </w:rPr>
        <w:t xml:space="preserve">звітній </w:t>
      </w:r>
      <w:r w:rsidRPr="002D5724">
        <w:rPr>
          <w:rFonts w:ascii="Times New Roman" w:hAnsi="Times New Roman" w:cs="Times New Roman"/>
          <w:lang w:val="uk-UA"/>
        </w:rPr>
        <w:t>період Комітетом в повній мірі було виконано основні функції, завдання та обов’язки, що встановлені Закон</w:t>
      </w:r>
      <w:r w:rsidR="006522BC" w:rsidRPr="002D5724">
        <w:rPr>
          <w:rFonts w:ascii="Times New Roman" w:hAnsi="Times New Roman" w:cs="Times New Roman"/>
          <w:lang w:val="uk-UA"/>
        </w:rPr>
        <w:t>ами</w:t>
      </w:r>
      <w:r w:rsidRPr="002D5724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2D5724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2D5724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2D5724">
        <w:rPr>
          <w:rFonts w:ascii="Times New Roman" w:hAnsi="Times New Roman" w:cs="Times New Roman"/>
          <w:lang w:val="uk-UA"/>
        </w:rPr>
        <w:t>АТ «МетаБанк»</w:t>
      </w:r>
      <w:r w:rsidRPr="002D5724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2D5724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2D5724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2D5724">
        <w:rPr>
          <w:rFonts w:ascii="Times New Roman" w:hAnsi="Times New Roman" w:cs="Times New Roman"/>
          <w:lang w:val="uk-UA"/>
        </w:rPr>
        <w:t>АТ «МетаБанк»</w:t>
      </w:r>
      <w:r w:rsidRPr="002D5724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2D5724">
        <w:rPr>
          <w:rFonts w:ascii="Times New Roman" w:hAnsi="Times New Roman" w:cs="Times New Roman"/>
          <w:lang w:val="uk-UA"/>
        </w:rPr>
        <w:t>.</w:t>
      </w:r>
    </w:p>
    <w:p w:rsidR="00037CF8" w:rsidRPr="002D5724" w:rsidRDefault="001E665E" w:rsidP="001E665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 обґрунтованих рішень Голова та члени Комітету активно взаємодіяли з Правлінням Банку, головним ризик</w:t>
      </w:r>
      <w:r w:rsidR="005717E1" w:rsidRPr="002D5724">
        <w:rPr>
          <w:rFonts w:ascii="Times New Roman" w:hAnsi="Times New Roman" w:cs="Times New Roman"/>
          <w:lang w:val="uk-UA"/>
        </w:rPr>
        <w:t>-</w:t>
      </w:r>
      <w:r w:rsidRPr="002D5724">
        <w:rPr>
          <w:rFonts w:ascii="Times New Roman" w:hAnsi="Times New Roman" w:cs="Times New Roman"/>
          <w:lang w:val="uk-UA"/>
        </w:rPr>
        <w:t>менеджером</w:t>
      </w:r>
      <w:r w:rsidR="005717E1" w:rsidRPr="002D5724">
        <w:rPr>
          <w:rFonts w:ascii="Times New Roman" w:hAnsi="Times New Roman" w:cs="Times New Roman"/>
          <w:lang w:val="uk-UA"/>
        </w:rPr>
        <w:t xml:space="preserve"> та</w:t>
      </w:r>
      <w:r w:rsidRPr="002D5724">
        <w:rPr>
          <w:rFonts w:ascii="Times New Roman" w:hAnsi="Times New Roman" w:cs="Times New Roman"/>
          <w:lang w:val="uk-UA"/>
        </w:rPr>
        <w:t xml:space="preserve"> головний комплаєнс</w:t>
      </w:r>
      <w:r w:rsidR="005717E1" w:rsidRPr="002D5724">
        <w:rPr>
          <w:rFonts w:ascii="Times New Roman" w:hAnsi="Times New Roman" w:cs="Times New Roman"/>
          <w:lang w:val="uk-UA"/>
        </w:rPr>
        <w:t>-</w:t>
      </w:r>
      <w:r w:rsidRPr="002D5724">
        <w:rPr>
          <w:rFonts w:ascii="Times New Roman" w:hAnsi="Times New Roman" w:cs="Times New Roman"/>
          <w:lang w:val="uk-UA"/>
        </w:rPr>
        <w:t>менеджером</w:t>
      </w:r>
      <w:r w:rsidR="00CF2F04" w:rsidRPr="002D5724">
        <w:rPr>
          <w:rFonts w:ascii="Times New Roman" w:hAnsi="Times New Roman" w:cs="Times New Roman"/>
          <w:lang w:val="uk-UA"/>
        </w:rPr>
        <w:t>.</w:t>
      </w:r>
    </w:p>
    <w:p w:rsidR="00CF2F04" w:rsidRPr="002D572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 законодавчих актів та Положення про Комітет з управління ризиками АТ «МетаБанк» та надавати ефективну підтримку Наглядовій Раді Банку.</w:t>
      </w:r>
    </w:p>
    <w:p w:rsidR="00CF2F04" w:rsidRPr="002D572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2D5724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2D5724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2D5724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D5724">
        <w:rPr>
          <w:rFonts w:ascii="Times New Roman" w:hAnsi="Times New Roman" w:cs="Times New Roman"/>
          <w:b/>
          <w:lang w:val="uk-UA"/>
        </w:rPr>
        <w:t>з управління ризиками АТ «МетаБанк»</w:t>
      </w:r>
      <w:r w:rsidRPr="002D5724">
        <w:rPr>
          <w:rFonts w:ascii="Times New Roman" w:hAnsi="Times New Roman" w:cs="Times New Roman"/>
          <w:b/>
          <w:lang w:val="uk-UA"/>
        </w:rPr>
        <w:tab/>
      </w:r>
      <w:r w:rsidRPr="002D5724">
        <w:rPr>
          <w:rFonts w:ascii="Times New Roman" w:hAnsi="Times New Roman" w:cs="Times New Roman"/>
          <w:b/>
          <w:lang w:val="uk-UA"/>
        </w:rPr>
        <w:tab/>
      </w:r>
      <w:r w:rsidRPr="002D5724">
        <w:rPr>
          <w:rFonts w:ascii="Times New Roman" w:hAnsi="Times New Roman" w:cs="Times New Roman"/>
          <w:b/>
          <w:lang w:val="uk-UA"/>
        </w:rPr>
        <w:tab/>
      </w:r>
      <w:r w:rsidRPr="002D5724">
        <w:rPr>
          <w:rFonts w:ascii="Times New Roman" w:hAnsi="Times New Roman" w:cs="Times New Roman"/>
          <w:b/>
          <w:lang w:val="uk-UA"/>
        </w:rPr>
        <w:tab/>
      </w:r>
      <w:r w:rsidRPr="002D5724"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2D5724" w:rsidSect="001E665E">
      <w:footerReference w:type="default" r:id="rId7"/>
      <w:pgSz w:w="11906" w:h="16838"/>
      <w:pgMar w:top="1134" w:right="850" w:bottom="1134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8A7" w:rsidRDefault="009808A7" w:rsidP="001E665E">
      <w:pPr>
        <w:spacing w:after="0" w:line="240" w:lineRule="auto"/>
      </w:pPr>
      <w:r>
        <w:separator/>
      </w:r>
    </w:p>
  </w:endnote>
  <w:endnote w:type="continuationSeparator" w:id="1">
    <w:p w:rsidR="009808A7" w:rsidRDefault="009808A7" w:rsidP="001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3891"/>
      <w:docPartObj>
        <w:docPartGallery w:val="Page Numbers (Bottom of Page)"/>
        <w:docPartUnique/>
      </w:docPartObj>
    </w:sdtPr>
    <w:sdtContent>
      <w:p w:rsidR="009808A7" w:rsidRDefault="004B70A3">
        <w:pPr>
          <w:pStyle w:val="a7"/>
          <w:jc w:val="center"/>
        </w:pPr>
        <w:fldSimple w:instr=" PAGE   \* MERGEFORMAT ">
          <w:r w:rsidR="00B160D9">
            <w:rPr>
              <w:noProof/>
            </w:rPr>
            <w:t>2</w:t>
          </w:r>
        </w:fldSimple>
      </w:p>
    </w:sdtContent>
  </w:sdt>
  <w:p w:rsidR="009808A7" w:rsidRDefault="009808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8A7" w:rsidRDefault="009808A7" w:rsidP="001E665E">
      <w:pPr>
        <w:spacing w:after="0" w:line="240" w:lineRule="auto"/>
      </w:pPr>
      <w:r>
        <w:separator/>
      </w:r>
    </w:p>
  </w:footnote>
  <w:footnote w:type="continuationSeparator" w:id="1">
    <w:p w:rsidR="009808A7" w:rsidRDefault="009808A7" w:rsidP="001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13924"/>
    <w:rsid w:val="00037CF8"/>
    <w:rsid w:val="00095111"/>
    <w:rsid w:val="001C4FC2"/>
    <w:rsid w:val="001C6025"/>
    <w:rsid w:val="001E665E"/>
    <w:rsid w:val="002875E8"/>
    <w:rsid w:val="002911FA"/>
    <w:rsid w:val="002A225A"/>
    <w:rsid w:val="002B2A7D"/>
    <w:rsid w:val="002B609D"/>
    <w:rsid w:val="002D5724"/>
    <w:rsid w:val="002F1198"/>
    <w:rsid w:val="002F2071"/>
    <w:rsid w:val="00357EF1"/>
    <w:rsid w:val="003621FB"/>
    <w:rsid w:val="00373DD1"/>
    <w:rsid w:val="0038152F"/>
    <w:rsid w:val="003E216D"/>
    <w:rsid w:val="004822C1"/>
    <w:rsid w:val="004B70A3"/>
    <w:rsid w:val="004E3D3A"/>
    <w:rsid w:val="00510C81"/>
    <w:rsid w:val="005117B0"/>
    <w:rsid w:val="00545EFC"/>
    <w:rsid w:val="00563BF1"/>
    <w:rsid w:val="005717E1"/>
    <w:rsid w:val="005A3D2C"/>
    <w:rsid w:val="005A4B48"/>
    <w:rsid w:val="005D02EC"/>
    <w:rsid w:val="005E0279"/>
    <w:rsid w:val="005E773E"/>
    <w:rsid w:val="005F6B1F"/>
    <w:rsid w:val="006522BC"/>
    <w:rsid w:val="00652760"/>
    <w:rsid w:val="006631BA"/>
    <w:rsid w:val="00665457"/>
    <w:rsid w:val="00691231"/>
    <w:rsid w:val="00692621"/>
    <w:rsid w:val="006B500E"/>
    <w:rsid w:val="006C08F2"/>
    <w:rsid w:val="00707CF2"/>
    <w:rsid w:val="00710BAB"/>
    <w:rsid w:val="0073098B"/>
    <w:rsid w:val="0073467D"/>
    <w:rsid w:val="0076051B"/>
    <w:rsid w:val="0076078D"/>
    <w:rsid w:val="007A23F0"/>
    <w:rsid w:val="007F7C74"/>
    <w:rsid w:val="00802E9F"/>
    <w:rsid w:val="00814B48"/>
    <w:rsid w:val="00852D81"/>
    <w:rsid w:val="00874A82"/>
    <w:rsid w:val="009808A7"/>
    <w:rsid w:val="00987D84"/>
    <w:rsid w:val="0099378C"/>
    <w:rsid w:val="0099703F"/>
    <w:rsid w:val="00A11D0F"/>
    <w:rsid w:val="00A363C4"/>
    <w:rsid w:val="00AD05F4"/>
    <w:rsid w:val="00AD5F93"/>
    <w:rsid w:val="00B10407"/>
    <w:rsid w:val="00B160D9"/>
    <w:rsid w:val="00B900C0"/>
    <w:rsid w:val="00BB059E"/>
    <w:rsid w:val="00C00A6F"/>
    <w:rsid w:val="00C606EA"/>
    <w:rsid w:val="00CC36FA"/>
    <w:rsid w:val="00CD317A"/>
    <w:rsid w:val="00CE1738"/>
    <w:rsid w:val="00CF2F04"/>
    <w:rsid w:val="00D46A80"/>
    <w:rsid w:val="00D60F6D"/>
    <w:rsid w:val="00DA66B5"/>
    <w:rsid w:val="00DB37CC"/>
    <w:rsid w:val="00DD1FAF"/>
    <w:rsid w:val="00DD7698"/>
    <w:rsid w:val="00DE25C4"/>
    <w:rsid w:val="00DE5984"/>
    <w:rsid w:val="00F0460A"/>
    <w:rsid w:val="00F15DB1"/>
    <w:rsid w:val="00FC1C91"/>
    <w:rsid w:val="00FD7E05"/>
    <w:rsid w:val="00FE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665E"/>
  </w:style>
  <w:style w:type="paragraph" w:styleId="a7">
    <w:name w:val="footer"/>
    <w:basedOn w:val="a"/>
    <w:link w:val="a8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43</cp:revision>
  <dcterms:created xsi:type="dcterms:W3CDTF">2024-02-06T08:32:00Z</dcterms:created>
  <dcterms:modified xsi:type="dcterms:W3CDTF">2025-10-03T08:12:00Z</dcterms:modified>
</cp:coreProperties>
</file>